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4E01" w:rsidRDefault="00414E01" w:rsidP="00414E01">
      <w:pPr>
        <w:spacing w:after="0"/>
        <w:jc w:val="center"/>
        <w:rPr>
          <w:rFonts w:ascii="Book Antiqua" w:hAnsi="Book Antiqua" w:cs="Times New Roman"/>
          <w:b/>
          <w:shd w:val="clear" w:color="auto" w:fill="FFFFFF"/>
        </w:rPr>
      </w:pPr>
      <w:r>
        <w:rPr>
          <w:rFonts w:ascii="Book Antiqua" w:hAnsi="Book Antiqua" w:cs="Times New Roman"/>
          <w:b/>
          <w:shd w:val="clear" w:color="auto" w:fill="FFFFFF"/>
        </w:rPr>
        <w:t xml:space="preserve">2023-2024 </w:t>
      </w:r>
      <w:r w:rsidRPr="00363DFA">
        <w:rPr>
          <w:rFonts w:ascii="Book Antiqua" w:hAnsi="Book Antiqua" w:cs="Times New Roman"/>
          <w:b/>
          <w:shd w:val="clear" w:color="auto" w:fill="FFFFFF"/>
        </w:rPr>
        <w:t xml:space="preserve">FUTBOL SEZONU </w:t>
      </w:r>
      <w:r>
        <w:rPr>
          <w:rFonts w:ascii="Book Antiqua" w:hAnsi="Book Antiqua" w:cs="Times New Roman"/>
          <w:b/>
          <w:shd w:val="clear" w:color="auto" w:fill="FFFFFF"/>
        </w:rPr>
        <w:t xml:space="preserve">27.12.2023 </w:t>
      </w:r>
      <w:r w:rsidRPr="00363DFA">
        <w:rPr>
          <w:rFonts w:ascii="Book Antiqua" w:hAnsi="Book Antiqua" w:cs="Times New Roman"/>
          <w:b/>
          <w:shd w:val="clear" w:color="auto" w:fill="FFFFFF"/>
        </w:rPr>
        <w:t xml:space="preserve">TARİH </w:t>
      </w:r>
      <w:r>
        <w:rPr>
          <w:rFonts w:ascii="Book Antiqua" w:hAnsi="Book Antiqua" w:cs="Times New Roman"/>
          <w:b/>
          <w:shd w:val="clear" w:color="auto" w:fill="FFFFFF"/>
        </w:rPr>
        <w:t>ve</w:t>
      </w:r>
      <w:r w:rsidRPr="00363DFA">
        <w:rPr>
          <w:rFonts w:ascii="Book Antiqua" w:hAnsi="Book Antiqua" w:cs="Times New Roman"/>
          <w:b/>
          <w:shd w:val="clear" w:color="auto" w:fill="FFFFFF"/>
        </w:rPr>
        <w:t xml:space="preserve"> </w:t>
      </w:r>
    </w:p>
    <w:p w:rsidR="00414E01" w:rsidRPr="00363DFA" w:rsidRDefault="00414E01" w:rsidP="00414E01">
      <w:pPr>
        <w:spacing w:after="0"/>
        <w:jc w:val="center"/>
        <w:rPr>
          <w:rFonts w:ascii="Book Antiqua" w:hAnsi="Book Antiqua" w:cs="Times New Roman"/>
          <w:b/>
          <w:shd w:val="clear" w:color="auto" w:fill="FFFFFF"/>
        </w:rPr>
      </w:pPr>
      <w:r>
        <w:rPr>
          <w:rFonts w:ascii="Book Antiqua" w:hAnsi="Book Antiqua" w:cs="Times New Roman"/>
          <w:b/>
          <w:shd w:val="clear" w:color="auto" w:fill="FFFFFF"/>
        </w:rPr>
        <w:t>(7</w:t>
      </w:r>
      <w:r w:rsidRPr="00363DFA">
        <w:rPr>
          <w:rFonts w:ascii="Book Antiqua" w:hAnsi="Book Antiqua" w:cs="Times New Roman"/>
          <w:b/>
          <w:shd w:val="clear" w:color="auto" w:fill="FFFFFF"/>
        </w:rPr>
        <w:t>) NOLU DİSİPLİN KURULU KARARI</w:t>
      </w:r>
    </w:p>
    <w:p w:rsidR="00414E01" w:rsidRPr="00363DFA" w:rsidRDefault="00414E01" w:rsidP="00414E01">
      <w:pPr>
        <w:spacing w:after="0"/>
        <w:jc w:val="both"/>
        <w:rPr>
          <w:rFonts w:ascii="Book Antiqua" w:hAnsi="Book Antiqua"/>
          <w:noProof/>
        </w:rPr>
      </w:pPr>
    </w:p>
    <w:p w:rsidR="00414E01" w:rsidRDefault="00414E01" w:rsidP="00414E01">
      <w:pPr>
        <w:spacing w:after="0"/>
        <w:jc w:val="both"/>
        <w:rPr>
          <w:rFonts w:ascii="Book Antiqua" w:hAnsi="Book Antiqua" w:cs="Times New Roman"/>
          <w:b/>
          <w:noProof/>
        </w:rPr>
      </w:pPr>
    </w:p>
    <w:p w:rsidR="00414E01" w:rsidRDefault="00414E01" w:rsidP="00414E01">
      <w:pPr>
        <w:spacing w:after="0"/>
        <w:jc w:val="both"/>
        <w:rPr>
          <w:rFonts w:ascii="Book Antiqua" w:hAnsi="Book Antiqua" w:cs="Times New Roman"/>
          <w:b/>
          <w:noProof/>
          <w:u w:val="single"/>
        </w:rPr>
      </w:pPr>
      <w:r>
        <w:rPr>
          <w:rFonts w:ascii="Book Antiqua" w:hAnsi="Book Antiqua" w:cs="Times New Roman"/>
          <w:b/>
          <w:noProof/>
        </w:rPr>
        <w:t>1-</w:t>
      </w:r>
      <w:r>
        <w:rPr>
          <w:rFonts w:ascii="Book Antiqua" w:hAnsi="Book Antiqua" w:cs="Times New Roman"/>
          <w:noProof/>
        </w:rPr>
        <w:t xml:space="preserve"> 23.12.2023 t</w:t>
      </w:r>
      <w:r w:rsidRPr="00363DFA">
        <w:rPr>
          <w:rFonts w:ascii="Book Antiqua" w:hAnsi="Book Antiqua" w:cs="Times New Roman"/>
          <w:noProof/>
        </w:rPr>
        <w:t xml:space="preserve">arihinde oynanan </w:t>
      </w:r>
      <w:r>
        <w:rPr>
          <w:rFonts w:ascii="Book Antiqua" w:hAnsi="Book Antiqua" w:cs="Times New Roman"/>
          <w:noProof/>
        </w:rPr>
        <w:t>ASLANTEPE GENÇLİK SPOR U-12 – HES İLAÇ AFYONSPOR U-12 F</w:t>
      </w:r>
      <w:r w:rsidRPr="00363DFA">
        <w:rPr>
          <w:rFonts w:ascii="Book Antiqua" w:hAnsi="Book Antiqua" w:cs="Times New Roman"/>
          <w:noProof/>
        </w:rPr>
        <w:t xml:space="preserve">utbol müsabakasında oyundan ihraç edilen </w:t>
      </w:r>
      <w:r>
        <w:rPr>
          <w:rFonts w:ascii="Book Antiqua" w:hAnsi="Book Antiqua" w:cs="Times New Roman"/>
          <w:noProof/>
        </w:rPr>
        <w:t xml:space="preserve">HES İLAÇ AFYONSPOR U-12 </w:t>
      </w:r>
      <w:r w:rsidRPr="00363DFA">
        <w:rPr>
          <w:rFonts w:ascii="Book Antiqua" w:hAnsi="Book Antiqua" w:cs="Times New Roman"/>
          <w:noProof/>
        </w:rPr>
        <w:t>takımı</w:t>
      </w:r>
      <w:r>
        <w:rPr>
          <w:rFonts w:ascii="Book Antiqua" w:hAnsi="Book Antiqua" w:cs="Times New Roman"/>
          <w:noProof/>
        </w:rPr>
        <w:t xml:space="preserve"> oyuncusu </w:t>
      </w:r>
      <w:r>
        <w:rPr>
          <w:rFonts w:ascii="Book Antiqua" w:hAnsi="Book Antiqua" w:cs="Times New Roman"/>
          <w:b/>
          <w:noProof/>
          <w:u w:val="single"/>
        </w:rPr>
        <w:t xml:space="preserve">Efe AVCI’nın </w:t>
      </w:r>
      <w:r>
        <w:rPr>
          <w:rFonts w:ascii="Book Antiqua" w:hAnsi="Book Antiqua" w:cs="Times New Roman"/>
          <w:noProof/>
        </w:rPr>
        <w:t>s</w:t>
      </w:r>
      <w:r w:rsidRPr="00363DFA">
        <w:rPr>
          <w:rFonts w:ascii="Book Antiqua" w:hAnsi="Book Antiqua" w:cs="Times New Roman"/>
          <w:noProof/>
        </w:rPr>
        <w:t xml:space="preserve">portmenliğe aykırı hareketi </w:t>
      </w:r>
      <w:r w:rsidRPr="00363DFA">
        <w:rPr>
          <w:rFonts w:ascii="Book Antiqua" w:hAnsi="Book Antiqua" w:cs="Times New Roman"/>
        </w:rPr>
        <w:t xml:space="preserve">nedeni ile </w:t>
      </w:r>
      <w:r w:rsidRPr="002A1AD7">
        <w:rPr>
          <w:rFonts w:ascii="Book Antiqua" w:hAnsi="Book Antiqua" w:cs="Times New Roman"/>
        </w:rPr>
        <w:t>FDT 36-1/a ile 9</w:t>
      </w:r>
      <w:r>
        <w:rPr>
          <w:rFonts w:ascii="Book Antiqua" w:hAnsi="Book Antiqua" w:cs="Times New Roman"/>
        </w:rPr>
        <w:t xml:space="preserve">2/4 </w:t>
      </w:r>
      <w:r w:rsidRPr="002A1AD7">
        <w:rPr>
          <w:rFonts w:ascii="Book Antiqua" w:hAnsi="Book Antiqua" w:cs="Times New Roman"/>
        </w:rPr>
        <w:t xml:space="preserve">maddeleri uyarınca </w:t>
      </w:r>
      <w:r w:rsidRPr="004B2564">
        <w:rPr>
          <w:rFonts w:ascii="Book Antiqua" w:hAnsi="Book Antiqua" w:cs="Times New Roman"/>
          <w:b/>
          <w:u w:val="single"/>
        </w:rPr>
        <w:t xml:space="preserve">1 maç </w:t>
      </w:r>
      <w:r w:rsidRPr="004B2564">
        <w:rPr>
          <w:rFonts w:ascii="Book Antiqua" w:hAnsi="Book Antiqua" w:cs="Times New Roman"/>
          <w:b/>
          <w:noProof/>
          <w:u w:val="single"/>
        </w:rPr>
        <w:t>müsabakalardan men cezası ile cezalandırılma</w:t>
      </w:r>
      <w:r>
        <w:rPr>
          <w:rFonts w:ascii="Book Antiqua" w:hAnsi="Book Antiqua" w:cs="Times New Roman"/>
          <w:b/>
          <w:noProof/>
          <w:u w:val="single"/>
        </w:rPr>
        <w:t>sına,</w:t>
      </w:r>
    </w:p>
    <w:p w:rsidR="00414E01" w:rsidRDefault="00414E01" w:rsidP="00414E01">
      <w:pPr>
        <w:spacing w:after="0"/>
        <w:jc w:val="both"/>
        <w:rPr>
          <w:rFonts w:ascii="Book Antiqua" w:hAnsi="Book Antiqua" w:cs="Times New Roman"/>
          <w:b/>
          <w:noProof/>
          <w:u w:val="single"/>
        </w:rPr>
      </w:pPr>
    </w:p>
    <w:p w:rsidR="00414E01" w:rsidRDefault="00414E01" w:rsidP="00414E01">
      <w:pPr>
        <w:spacing w:after="0"/>
        <w:jc w:val="both"/>
        <w:rPr>
          <w:rFonts w:ascii="Book Antiqua" w:hAnsi="Book Antiqua" w:cs="Times New Roman"/>
          <w:b/>
          <w:noProof/>
          <w:u w:val="single"/>
        </w:rPr>
      </w:pPr>
      <w:r>
        <w:rPr>
          <w:rFonts w:ascii="Book Antiqua" w:hAnsi="Book Antiqua" w:cs="Times New Roman"/>
          <w:b/>
          <w:noProof/>
        </w:rPr>
        <w:t>2-</w:t>
      </w:r>
      <w:r>
        <w:rPr>
          <w:rFonts w:ascii="Book Antiqua" w:hAnsi="Book Antiqua" w:cs="Times New Roman"/>
          <w:noProof/>
        </w:rPr>
        <w:t xml:space="preserve"> 23.12.2023 t</w:t>
      </w:r>
      <w:r w:rsidRPr="00363DFA">
        <w:rPr>
          <w:rFonts w:ascii="Book Antiqua" w:hAnsi="Book Antiqua" w:cs="Times New Roman"/>
          <w:noProof/>
        </w:rPr>
        <w:t xml:space="preserve">arihinde oynanan </w:t>
      </w:r>
      <w:r>
        <w:rPr>
          <w:rFonts w:ascii="Book Antiqua" w:hAnsi="Book Antiqua" w:cs="Times New Roman"/>
          <w:noProof/>
        </w:rPr>
        <w:t>AFYONKARAHİSAR DEMİRSPOR – AYVALISPOR Süper Lig F</w:t>
      </w:r>
      <w:r w:rsidRPr="00363DFA">
        <w:rPr>
          <w:rFonts w:ascii="Book Antiqua" w:hAnsi="Book Antiqua" w:cs="Times New Roman"/>
          <w:noProof/>
        </w:rPr>
        <w:t xml:space="preserve">utbol müsabakasında oyundan ihraç edilen </w:t>
      </w:r>
      <w:r>
        <w:rPr>
          <w:rFonts w:ascii="Book Antiqua" w:hAnsi="Book Antiqua" w:cs="Times New Roman"/>
          <w:noProof/>
        </w:rPr>
        <w:t xml:space="preserve">AFYONKARAHİSAR DEMİRSPOR </w:t>
      </w:r>
      <w:r w:rsidRPr="00363DFA">
        <w:rPr>
          <w:rFonts w:ascii="Book Antiqua" w:hAnsi="Book Antiqua" w:cs="Times New Roman"/>
          <w:noProof/>
        </w:rPr>
        <w:t>takımı</w:t>
      </w:r>
      <w:r>
        <w:rPr>
          <w:rFonts w:ascii="Book Antiqua" w:hAnsi="Book Antiqua" w:cs="Times New Roman"/>
          <w:noProof/>
        </w:rPr>
        <w:t xml:space="preserve"> oyuncusu </w:t>
      </w:r>
      <w:r>
        <w:rPr>
          <w:rFonts w:ascii="Book Antiqua" w:hAnsi="Book Antiqua" w:cs="Times New Roman"/>
          <w:b/>
          <w:noProof/>
          <w:u w:val="single"/>
        </w:rPr>
        <w:t xml:space="preserve">Hüseyin YAYLACIKLIOĞLU’nun </w:t>
      </w:r>
      <w:r>
        <w:rPr>
          <w:rFonts w:ascii="Book Antiqua" w:hAnsi="Book Antiqua" w:cs="Times New Roman"/>
          <w:noProof/>
        </w:rPr>
        <w:t>s</w:t>
      </w:r>
      <w:r w:rsidRPr="00363DFA">
        <w:rPr>
          <w:rFonts w:ascii="Book Antiqua" w:hAnsi="Book Antiqua" w:cs="Times New Roman"/>
          <w:noProof/>
        </w:rPr>
        <w:t xml:space="preserve">portmenliğe aykırı hareketi </w:t>
      </w:r>
      <w:r w:rsidRPr="00363DFA">
        <w:rPr>
          <w:rFonts w:ascii="Book Antiqua" w:hAnsi="Book Antiqua" w:cs="Times New Roman"/>
        </w:rPr>
        <w:t xml:space="preserve">nedeni ile </w:t>
      </w:r>
      <w:r w:rsidRPr="002A1AD7">
        <w:rPr>
          <w:rFonts w:ascii="Book Antiqua" w:hAnsi="Book Antiqua" w:cs="Times New Roman"/>
        </w:rPr>
        <w:t>FDT 36-1/a ile 9</w:t>
      </w:r>
      <w:r>
        <w:rPr>
          <w:rFonts w:ascii="Book Antiqua" w:hAnsi="Book Antiqua" w:cs="Times New Roman"/>
        </w:rPr>
        <w:t xml:space="preserve">2/4 </w:t>
      </w:r>
      <w:r w:rsidRPr="002A1AD7">
        <w:rPr>
          <w:rFonts w:ascii="Book Antiqua" w:hAnsi="Book Antiqua" w:cs="Times New Roman"/>
        </w:rPr>
        <w:t xml:space="preserve">maddeleri uyarınca </w:t>
      </w:r>
      <w:r w:rsidRPr="004B2564">
        <w:rPr>
          <w:rFonts w:ascii="Book Antiqua" w:hAnsi="Book Antiqua" w:cs="Times New Roman"/>
          <w:b/>
          <w:u w:val="single"/>
        </w:rPr>
        <w:t xml:space="preserve">1 maç </w:t>
      </w:r>
      <w:r w:rsidRPr="004B2564">
        <w:rPr>
          <w:rFonts w:ascii="Book Antiqua" w:hAnsi="Book Antiqua" w:cs="Times New Roman"/>
          <w:b/>
          <w:noProof/>
          <w:u w:val="single"/>
        </w:rPr>
        <w:t>müsabakalardan men cezası ile cezalandırılma</w:t>
      </w:r>
      <w:r>
        <w:rPr>
          <w:rFonts w:ascii="Book Antiqua" w:hAnsi="Book Antiqua" w:cs="Times New Roman"/>
          <w:b/>
          <w:noProof/>
          <w:u w:val="single"/>
        </w:rPr>
        <w:t>sına,</w:t>
      </w:r>
    </w:p>
    <w:p w:rsidR="00414E01" w:rsidRDefault="00414E01" w:rsidP="00414E01">
      <w:pPr>
        <w:spacing w:after="0"/>
        <w:jc w:val="both"/>
        <w:rPr>
          <w:rFonts w:ascii="Book Antiqua" w:hAnsi="Book Antiqua" w:cs="Times New Roman"/>
          <w:noProof/>
        </w:rPr>
      </w:pPr>
    </w:p>
    <w:p w:rsidR="00414E01" w:rsidRDefault="00414E01" w:rsidP="00414E01">
      <w:pPr>
        <w:spacing w:after="0"/>
        <w:jc w:val="both"/>
        <w:rPr>
          <w:rFonts w:ascii="Book Antiqua" w:hAnsi="Book Antiqua" w:cs="Times New Roman"/>
          <w:b/>
          <w:noProof/>
          <w:u w:val="single"/>
        </w:rPr>
      </w:pPr>
      <w:r w:rsidRPr="002763A6">
        <w:rPr>
          <w:rFonts w:ascii="Book Antiqua" w:hAnsi="Book Antiqua" w:cs="Times New Roman"/>
          <w:noProof/>
        </w:rPr>
        <w:t xml:space="preserve">Aynı müsabakada </w:t>
      </w:r>
      <w:r w:rsidRPr="00363DFA">
        <w:rPr>
          <w:rFonts w:ascii="Book Antiqua" w:hAnsi="Book Antiqua" w:cs="Times New Roman"/>
          <w:noProof/>
        </w:rPr>
        <w:t>oyundan ihraç edilen</w:t>
      </w:r>
      <w:r>
        <w:rPr>
          <w:rFonts w:ascii="Book Antiqua" w:hAnsi="Book Antiqua" w:cs="Times New Roman"/>
          <w:noProof/>
        </w:rPr>
        <w:t xml:space="preserve"> AYVALISPOR </w:t>
      </w:r>
      <w:r w:rsidRPr="00363DFA">
        <w:rPr>
          <w:rFonts w:ascii="Book Antiqua" w:hAnsi="Book Antiqua" w:cs="Times New Roman"/>
          <w:noProof/>
        </w:rPr>
        <w:t>takımı</w:t>
      </w:r>
      <w:r>
        <w:rPr>
          <w:rFonts w:ascii="Book Antiqua" w:hAnsi="Book Antiqua" w:cs="Times New Roman"/>
          <w:noProof/>
        </w:rPr>
        <w:t xml:space="preserve"> oyuncusu </w:t>
      </w:r>
      <w:r>
        <w:rPr>
          <w:rFonts w:ascii="Book Antiqua" w:hAnsi="Book Antiqua" w:cs="Times New Roman"/>
          <w:b/>
          <w:noProof/>
          <w:u w:val="single"/>
        </w:rPr>
        <w:t xml:space="preserve">Hüseyin ŞAHİN’İN </w:t>
      </w:r>
      <w:r>
        <w:rPr>
          <w:rFonts w:ascii="Book Antiqua" w:hAnsi="Book Antiqua" w:cs="Times New Roman"/>
          <w:noProof/>
        </w:rPr>
        <w:t>s</w:t>
      </w:r>
      <w:r w:rsidRPr="00363DFA">
        <w:rPr>
          <w:rFonts w:ascii="Book Antiqua" w:hAnsi="Book Antiqua" w:cs="Times New Roman"/>
          <w:noProof/>
        </w:rPr>
        <w:t xml:space="preserve">portmenliğe aykırı hareketi </w:t>
      </w:r>
      <w:r w:rsidRPr="00363DFA">
        <w:rPr>
          <w:rFonts w:ascii="Book Antiqua" w:hAnsi="Book Antiqua" w:cs="Times New Roman"/>
        </w:rPr>
        <w:t xml:space="preserve">nedeni ile </w:t>
      </w:r>
      <w:r w:rsidRPr="002A1AD7">
        <w:rPr>
          <w:rFonts w:ascii="Book Antiqua" w:hAnsi="Book Antiqua" w:cs="Times New Roman"/>
        </w:rPr>
        <w:t>FDT 36-1/a ile 9</w:t>
      </w:r>
      <w:r>
        <w:rPr>
          <w:rFonts w:ascii="Book Antiqua" w:hAnsi="Book Antiqua" w:cs="Times New Roman"/>
        </w:rPr>
        <w:t xml:space="preserve">2/4 </w:t>
      </w:r>
      <w:r w:rsidRPr="002A1AD7">
        <w:rPr>
          <w:rFonts w:ascii="Book Antiqua" w:hAnsi="Book Antiqua" w:cs="Times New Roman"/>
        </w:rPr>
        <w:t xml:space="preserve">maddeleri uyarınca </w:t>
      </w:r>
      <w:r w:rsidRPr="004B2564">
        <w:rPr>
          <w:rFonts w:ascii="Book Antiqua" w:hAnsi="Book Antiqua" w:cs="Times New Roman"/>
          <w:b/>
          <w:u w:val="single"/>
        </w:rPr>
        <w:t xml:space="preserve">1 maç </w:t>
      </w:r>
      <w:r w:rsidRPr="004B2564">
        <w:rPr>
          <w:rFonts w:ascii="Book Antiqua" w:hAnsi="Book Antiqua" w:cs="Times New Roman"/>
          <w:b/>
          <w:noProof/>
          <w:u w:val="single"/>
        </w:rPr>
        <w:t>müsabakalardan men cezası ile cezalandırılma</w:t>
      </w:r>
      <w:r>
        <w:rPr>
          <w:rFonts w:ascii="Book Antiqua" w:hAnsi="Book Antiqua" w:cs="Times New Roman"/>
          <w:b/>
          <w:noProof/>
          <w:u w:val="single"/>
        </w:rPr>
        <w:t>sına,</w:t>
      </w:r>
    </w:p>
    <w:p w:rsidR="00414E01" w:rsidRDefault="00414E01" w:rsidP="00414E01">
      <w:pPr>
        <w:spacing w:after="0"/>
        <w:jc w:val="both"/>
        <w:rPr>
          <w:rFonts w:ascii="Book Antiqua" w:hAnsi="Book Antiqua" w:cs="Times New Roman"/>
          <w:noProof/>
        </w:rPr>
      </w:pPr>
    </w:p>
    <w:p w:rsidR="00414E01" w:rsidRDefault="00414E01" w:rsidP="00414E01">
      <w:pPr>
        <w:spacing w:after="0"/>
        <w:jc w:val="both"/>
        <w:rPr>
          <w:rFonts w:ascii="Book Antiqua" w:hAnsi="Book Antiqua" w:cs="Times New Roman"/>
          <w:b/>
          <w:noProof/>
          <w:u w:val="single"/>
        </w:rPr>
      </w:pPr>
      <w:r>
        <w:rPr>
          <w:rFonts w:ascii="Book Antiqua" w:hAnsi="Book Antiqua" w:cs="Times New Roman"/>
          <w:b/>
          <w:noProof/>
          <w:u w:val="single"/>
        </w:rPr>
        <w:t xml:space="preserve">3- </w:t>
      </w:r>
      <w:r>
        <w:rPr>
          <w:rFonts w:ascii="Book Antiqua" w:hAnsi="Book Antiqua" w:cs="Times New Roman"/>
          <w:noProof/>
        </w:rPr>
        <w:t xml:space="preserve">Beyyazı Belediyespor Kulübü Başkanı Ahmet ÇİYİLTEPE 21.11.2023 tarihinde kurulumuza vermiş olduğu dilekçe ile 18.11.2023 tarihinde oynanan DİNAR BELEDİYESPOR </w:t>
      </w:r>
      <w:r w:rsidRPr="00363DFA">
        <w:rPr>
          <w:rFonts w:ascii="Book Antiqua" w:hAnsi="Book Antiqua" w:cs="Times New Roman"/>
          <w:noProof/>
        </w:rPr>
        <w:t>—</w:t>
      </w:r>
      <w:r>
        <w:rPr>
          <w:rFonts w:ascii="Book Antiqua" w:hAnsi="Book Antiqua" w:cs="Times New Roman"/>
          <w:noProof/>
        </w:rPr>
        <w:t xml:space="preserve"> BEYYAZI BELEDİYE SPOR 1. Amatör Lig </w:t>
      </w:r>
      <w:r w:rsidRPr="00363DFA">
        <w:rPr>
          <w:rFonts w:ascii="Book Antiqua" w:hAnsi="Book Antiqua" w:cs="Times New Roman"/>
          <w:noProof/>
        </w:rPr>
        <w:t>Futbol müsabakasında</w:t>
      </w:r>
      <w:r>
        <w:rPr>
          <w:rFonts w:ascii="Book Antiqua" w:hAnsi="Book Antiqua" w:cs="Times New Roman"/>
          <w:noProof/>
        </w:rPr>
        <w:t>, DİNAR BELEDİYESPOR takımı antrenörü Fahri GÜNDÜZ’ün 24.04.2023 tarihinde 12 maç ceza almış olduğunu ve cezasını infaz etmeksizin adı geçen maçta antrenör olarak görev yaptığını belirtmiş ve maçın BEYYAZI BELEDİYE SPOR lehine 3-0 hükmen tescil edilmesini ve DİNAR BELEDİYESPOR takımından 3 puan silinmesini talep eder dilekçe vermiş olduğu ve itiraz bedeli olan 750,00 TL’yi yatırmış olduğu, yapılan inceleme neticesinde DİNAR BELEDİYESPOR takımı antrenörü Fahri GÜNDÜZ hakkında 24.04.2023 tarihli AFDK kararı ile “</w:t>
      </w:r>
      <w:r w:rsidRPr="00DF2881">
        <w:rPr>
          <w:rFonts w:ascii="Book Antiqua" w:hAnsi="Book Antiqua"/>
          <w:i/>
          <w:color w:val="000000"/>
          <w:shd w:val="clear" w:color="auto" w:fill="FFFFFF"/>
        </w:rPr>
        <w:t>25.03.2023 tarihinde oynanan U18 Ligi (Afyon) Dinar Belediye Spor – Şuhut Belediye Spor müsabakasında, belgelerin haksız kullanımı eylemi nedeniyle Futbol Disiplin Talimatı madde 47/1-c uyarınca takdiren </w:t>
      </w:r>
      <w:r w:rsidRPr="00DF2881">
        <w:rPr>
          <w:rStyle w:val="Gl"/>
          <w:rFonts w:ascii="Book Antiqua" w:hAnsi="Book Antiqua"/>
          <w:i/>
          <w:color w:val="000000"/>
          <w:shd w:val="clear" w:color="auto" w:fill="FFFFFF"/>
        </w:rPr>
        <w:t>12 maç soyunma odasına ve yedek kulübesine giriş yasağı </w:t>
      </w:r>
      <w:r w:rsidRPr="00DF2881">
        <w:rPr>
          <w:rFonts w:ascii="Book Antiqua" w:hAnsi="Book Antiqua"/>
          <w:i/>
          <w:color w:val="000000"/>
          <w:shd w:val="clear" w:color="auto" w:fill="FFFFFF"/>
        </w:rPr>
        <w:t>uygulanmasına,</w:t>
      </w:r>
      <w:r w:rsidRPr="00DF2881">
        <w:rPr>
          <w:rStyle w:val="Gl"/>
          <w:rFonts w:ascii="Book Antiqua" w:hAnsi="Book Antiqua"/>
          <w:i/>
          <w:color w:val="000000"/>
          <w:shd w:val="clear" w:color="auto" w:fill="FFFFFF"/>
        </w:rPr>
        <w:t> infazın tedbir</w:t>
      </w:r>
      <w:r w:rsidRPr="00DF2881">
        <w:rPr>
          <w:rFonts w:ascii="Book Antiqua" w:hAnsi="Book Antiqua"/>
          <w:i/>
          <w:color w:val="000000"/>
          <w:shd w:val="clear" w:color="auto" w:fill="FFFFFF"/>
        </w:rPr>
        <w:t> </w:t>
      </w:r>
      <w:r w:rsidRPr="00DF2881">
        <w:rPr>
          <w:rStyle w:val="Gl"/>
          <w:rFonts w:ascii="Book Antiqua" w:hAnsi="Book Antiqua"/>
          <w:i/>
          <w:color w:val="000000"/>
          <w:shd w:val="clear" w:color="auto" w:fill="FFFFFF"/>
        </w:rPr>
        <w:t>tarihinden itibaren başlatılmasına</w:t>
      </w:r>
      <w:r>
        <w:rPr>
          <w:rStyle w:val="Gl"/>
          <w:rFonts w:ascii="Book Antiqua" w:hAnsi="Book Antiqua"/>
          <w:color w:val="000000"/>
          <w:shd w:val="clear" w:color="auto" w:fill="FFFFFF"/>
        </w:rPr>
        <w:t xml:space="preserve">” </w:t>
      </w:r>
      <w:r w:rsidRPr="00DF2881">
        <w:rPr>
          <w:rStyle w:val="Gl"/>
          <w:rFonts w:ascii="Book Antiqua" w:hAnsi="Book Antiqua"/>
          <w:b w:val="0"/>
          <w:color w:val="000000"/>
          <w:shd w:val="clear" w:color="auto" w:fill="FFFFFF"/>
        </w:rPr>
        <w:t>karar verilmiş olduğu</w:t>
      </w:r>
      <w:r>
        <w:rPr>
          <w:rStyle w:val="Gl"/>
          <w:rFonts w:ascii="Book Antiqua" w:hAnsi="Book Antiqua"/>
          <w:b w:val="0"/>
          <w:color w:val="000000"/>
          <w:shd w:val="clear" w:color="auto" w:fill="FFFFFF"/>
        </w:rPr>
        <w:t xml:space="preserve">, ASKF’den alınan bilgi ve belgeler doğrultusunda </w:t>
      </w:r>
      <w:r>
        <w:rPr>
          <w:rFonts w:ascii="Book Antiqua" w:hAnsi="Book Antiqua" w:cs="Times New Roman"/>
          <w:noProof/>
        </w:rPr>
        <w:t xml:space="preserve">DİNAR BELEDİYESPOR antrenörü Fahri GÜNDÜZ’ün itiraz dilekçesinde belirtildiği şekliyle cezasını infaz etmeksizin adı geçen maçta antrenör olarak görev yaptığı anlaşılmakla; DİNAR BELEDİYESPOR antrenörü Fahri GÜNDÜZ’ün FDT 50/1-c maddesi uyarınca </w:t>
      </w:r>
      <w:r w:rsidRPr="00CD09D5">
        <w:rPr>
          <w:rFonts w:ascii="Book Antiqua" w:hAnsi="Book Antiqua" w:cs="Times New Roman"/>
          <w:b/>
          <w:noProof/>
          <w:u w:val="single"/>
        </w:rPr>
        <w:t xml:space="preserve">8 maç </w:t>
      </w:r>
      <w:r>
        <w:rPr>
          <w:rFonts w:ascii="Book Antiqua" w:hAnsi="Book Antiqua" w:cs="Times New Roman"/>
          <w:b/>
          <w:noProof/>
          <w:u w:val="single"/>
        </w:rPr>
        <w:t xml:space="preserve">soyunma odasına ve yedek kulübesine giriş yasağı </w:t>
      </w:r>
      <w:r w:rsidRPr="00CD09D5">
        <w:rPr>
          <w:rFonts w:ascii="Book Antiqua" w:hAnsi="Book Antiqua" w:cs="Times New Roman"/>
          <w:b/>
          <w:noProof/>
          <w:u w:val="single"/>
        </w:rPr>
        <w:t xml:space="preserve">ile cezalandırılmasına, </w:t>
      </w:r>
    </w:p>
    <w:p w:rsidR="00414E01" w:rsidRDefault="00414E01" w:rsidP="00414E01">
      <w:pPr>
        <w:spacing w:after="0"/>
        <w:jc w:val="both"/>
        <w:rPr>
          <w:rFonts w:ascii="Book Antiqua" w:hAnsi="Book Antiqua" w:cs="Times New Roman"/>
          <w:b/>
          <w:noProof/>
          <w:u w:val="single"/>
        </w:rPr>
      </w:pPr>
    </w:p>
    <w:p w:rsidR="00414E01" w:rsidRDefault="00414E01" w:rsidP="00414E01">
      <w:pPr>
        <w:spacing w:after="0"/>
        <w:jc w:val="both"/>
        <w:rPr>
          <w:rFonts w:ascii="Book Antiqua" w:hAnsi="Book Antiqua" w:cs="Times New Roman"/>
          <w:noProof/>
        </w:rPr>
      </w:pPr>
      <w:r>
        <w:rPr>
          <w:rFonts w:ascii="Book Antiqua" w:hAnsi="Book Antiqua" w:cs="Times New Roman"/>
          <w:b/>
          <w:noProof/>
          <w:u w:val="single"/>
        </w:rPr>
        <w:t xml:space="preserve">4- </w:t>
      </w:r>
      <w:r>
        <w:rPr>
          <w:rFonts w:ascii="Book Antiqua" w:hAnsi="Book Antiqua" w:cs="Times New Roman"/>
          <w:noProof/>
        </w:rPr>
        <w:t xml:space="preserve">Karşıyaka Spor Kulübü Başkanı Musa AKKAYA 25.12.2023 tarihinde kurulumuza vermiş olduğu dilekçe ile 24.12.2023 tarihinde oynanan KARŞIYAKA SPOR </w:t>
      </w:r>
      <w:r w:rsidRPr="00363DFA">
        <w:rPr>
          <w:rFonts w:ascii="Book Antiqua" w:hAnsi="Book Antiqua" w:cs="Times New Roman"/>
          <w:noProof/>
        </w:rPr>
        <w:t>—</w:t>
      </w:r>
      <w:r>
        <w:rPr>
          <w:rFonts w:ascii="Book Antiqua" w:hAnsi="Book Antiqua" w:cs="Times New Roman"/>
          <w:noProof/>
        </w:rPr>
        <w:t xml:space="preserve"> SALAR BELEDİYESPOR Süper Lig </w:t>
      </w:r>
      <w:r w:rsidRPr="00363DFA">
        <w:rPr>
          <w:rFonts w:ascii="Book Antiqua" w:hAnsi="Book Antiqua" w:cs="Times New Roman"/>
          <w:noProof/>
        </w:rPr>
        <w:t>Futbol müsabakasında</w:t>
      </w:r>
      <w:r>
        <w:rPr>
          <w:rFonts w:ascii="Book Antiqua" w:hAnsi="Book Antiqua" w:cs="Times New Roman"/>
          <w:noProof/>
        </w:rPr>
        <w:t xml:space="preserve">, SALAR BELEDİYESPOR takımı yöneticisi Ahmet ŞAKAR’ın 02.12.2023 tarihinde 21 gün hak mahrumiyeti cezası almış olduğunu ve cezasını infaz etmeksizin adı geçen maçta yönetici olarak görev yaptığını ve esame listesini imzalamış olduğunu belirtmiş ve FDT 95. Maddesi uyarınca 7 güne 1 maç </w:t>
      </w:r>
      <w:r>
        <w:rPr>
          <w:rFonts w:ascii="Book Antiqua" w:hAnsi="Book Antiqua" w:cs="Times New Roman"/>
          <w:noProof/>
        </w:rPr>
        <w:lastRenderedPageBreak/>
        <w:t xml:space="preserve">cezalı olması gerektiği ve bu haliyle maç cezasını infaz etmeksizin maça çıkmış olduğunu, bu haliyle maçın KARŞIYAKA SPOR lehine 3-0 hükmen tescil edilmesini talep eder dilekçe vermiş olduğu ve itiraz bedeli olan 750,00 TL’yi yatırmış olduğu görüldü.  </w:t>
      </w:r>
    </w:p>
    <w:p w:rsidR="00414E01" w:rsidRDefault="00414E01" w:rsidP="00414E01">
      <w:pPr>
        <w:spacing w:after="0"/>
        <w:jc w:val="both"/>
        <w:rPr>
          <w:rFonts w:ascii="Book Antiqua" w:hAnsi="Book Antiqua" w:cs="Times New Roman"/>
          <w:noProof/>
        </w:rPr>
      </w:pPr>
    </w:p>
    <w:p w:rsidR="00414E01" w:rsidRDefault="00414E01" w:rsidP="00414E01">
      <w:pPr>
        <w:spacing w:after="0"/>
        <w:ind w:firstLine="708"/>
        <w:jc w:val="both"/>
        <w:rPr>
          <w:rFonts w:ascii="Book Antiqua" w:hAnsi="Book Antiqua" w:cs="Times New Roman"/>
          <w:noProof/>
        </w:rPr>
      </w:pPr>
      <w:r>
        <w:rPr>
          <w:rFonts w:ascii="Book Antiqua" w:hAnsi="Book Antiqua" w:cs="Times New Roman"/>
          <w:noProof/>
        </w:rPr>
        <w:t xml:space="preserve">Yapılan inceleme neticesinde; KARŞIYAKA SPOR Kulübü Başkanı Musa AKKAYA’nın vermiş olduğu dilekçesinde belirtmiş olduğu 2023-2024 sezonu Amatör Futbol Liglerinde Uygulanacak esaslar kitapçığının 15. maddesi yollmasıyla FDT 95. Maddesi ceza alan futbolcunun cezasını tamamlamadan bir kısım cezanın bir sonraki sezona sarkması neticesinde uygulanacak madde olup SALAR BELEDİYESPOR takımı yöneticisi Ahmet ŞAKAR hakkında hüküm ifade etmemekte olduğundan, SALAR BELEDİYESPOR takımı yöneticisi Ahmet ŞAKAR’ın 02.12.2023 tarihinde tedbirli olarak disiplin kuruluna sevkinin yapıldığı ve 13.12.2023 tarihli Disiplin Kurulu kararı ile de 21 gün hak mahrumiyeti cezası ile cezalandırıldığı, cezasının 23.12.2023 tarihi ile infazının tamamlanmış olduğu anlaşıldığından karar verilmesine yer olmadığına, </w:t>
      </w:r>
    </w:p>
    <w:p w:rsidR="00414E01" w:rsidRDefault="00414E01" w:rsidP="00414E01">
      <w:pPr>
        <w:spacing w:after="0"/>
        <w:ind w:firstLine="708"/>
        <w:jc w:val="both"/>
        <w:rPr>
          <w:rFonts w:ascii="Book Antiqua" w:hAnsi="Book Antiqua" w:cs="Times New Roman"/>
          <w:noProof/>
        </w:rPr>
      </w:pPr>
    </w:p>
    <w:p w:rsidR="00414E01" w:rsidRDefault="00414E01" w:rsidP="00414E01">
      <w:pPr>
        <w:spacing w:after="0"/>
        <w:jc w:val="both"/>
        <w:rPr>
          <w:rFonts w:ascii="Book Antiqua" w:hAnsi="Book Antiqua" w:cs="Times New Roman"/>
        </w:rPr>
      </w:pPr>
      <w:r w:rsidRPr="00363DFA">
        <w:rPr>
          <w:rFonts w:ascii="Book Antiqua" w:hAnsi="Book Antiqua" w:cs="Times New Roman"/>
        </w:rPr>
        <w:t>Diğer dosyaların gelecek toplantıda ele alınmasına, 1 ve 2 maç süre ile müsabakalardan men cezaları ile 15 gün hak mahrumiyeti cezaları kesin olarak, diğer cezalar için ise tebliğ tarihinden itibaren 7 gün içerisinde Amatör Futbol Disiplin Kurulu nezdinde itirazı kabil olmak üzere karar verilmiştir.</w:t>
      </w:r>
    </w:p>
    <w:p w:rsidR="00414E01" w:rsidRDefault="00414E01" w:rsidP="00414E01">
      <w:pPr>
        <w:spacing w:after="0"/>
        <w:jc w:val="both"/>
        <w:rPr>
          <w:rFonts w:ascii="Book Antiqua" w:hAnsi="Book Antiqua" w:cs="Times New Roman"/>
        </w:rPr>
      </w:pPr>
    </w:p>
    <w:p w:rsidR="00414E01" w:rsidRDefault="00414E01"/>
    <w:p w:rsidR="00854A09" w:rsidRPr="00414E01" w:rsidRDefault="00414E01" w:rsidP="00414E01">
      <w:pPr>
        <w:tabs>
          <w:tab w:val="left" w:pos="5219"/>
        </w:tabs>
      </w:pPr>
      <w:r>
        <w:tab/>
        <w:t xml:space="preserve">                                   </w:t>
      </w:r>
      <w:bookmarkStart w:id="0" w:name="_GoBack"/>
      <w:bookmarkEnd w:id="0"/>
      <w:r>
        <w:t>İL DİSİPLİN KURULU</w:t>
      </w:r>
    </w:p>
    <w:sectPr w:rsidR="00854A09" w:rsidRPr="00414E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434"/>
    <w:rsid w:val="00414E01"/>
    <w:rsid w:val="004D6434"/>
    <w:rsid w:val="00854A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E01"/>
    <w:rPr>
      <w:rFonts w:ascii="Calibri" w:eastAsia="Times New Roman"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14E0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4E01"/>
    <w:rPr>
      <w:rFonts w:ascii="Calibri" w:eastAsia="Times New Roman"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414E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640</Words>
  <Characters>3649</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2023-12-28T05:20:00Z</dcterms:created>
  <dcterms:modified xsi:type="dcterms:W3CDTF">2023-12-28T05:20:00Z</dcterms:modified>
</cp:coreProperties>
</file>